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A5D" w:rsidRDefault="00845A5D" w:rsidP="00845A5D">
      <w:pPr>
        <w:jc w:val="center"/>
        <w:rPr>
          <w:b/>
          <w:sz w:val="48"/>
          <w:szCs w:val="48"/>
        </w:rPr>
      </w:pPr>
      <w:bookmarkStart w:id="0" w:name="_GoBack"/>
      <w:bookmarkEnd w:id="0"/>
      <w:r>
        <w:rPr>
          <w:b/>
          <w:noProof/>
          <w:sz w:val="48"/>
          <w:szCs w:val="48"/>
        </w:rPr>
        <w:drawing>
          <wp:inline distT="0" distB="0" distL="0" distR="0">
            <wp:extent cx="2343150"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grade[1].gif"/>
                    <pic:cNvPicPr/>
                  </pic:nvPicPr>
                  <pic:blipFill>
                    <a:blip r:embed="rId4">
                      <a:extLst>
                        <a:ext uri="{28A0092B-C50C-407E-A947-70E740481C1C}">
                          <a14:useLocalDpi xmlns:a14="http://schemas.microsoft.com/office/drawing/2010/main" val="0"/>
                        </a:ext>
                      </a:extLst>
                    </a:blip>
                    <a:stretch>
                      <a:fillRect/>
                    </a:stretch>
                  </pic:blipFill>
                  <pic:spPr>
                    <a:xfrm>
                      <a:off x="0" y="0"/>
                      <a:ext cx="2343150" cy="1457325"/>
                    </a:xfrm>
                    <a:prstGeom prst="rect">
                      <a:avLst/>
                    </a:prstGeom>
                  </pic:spPr>
                </pic:pic>
              </a:graphicData>
            </a:graphic>
          </wp:inline>
        </w:drawing>
      </w:r>
    </w:p>
    <w:p w:rsidR="00845A5D" w:rsidRPr="00845A5D" w:rsidRDefault="00845A5D" w:rsidP="00845A5D">
      <w:pPr>
        <w:jc w:val="center"/>
        <w:rPr>
          <w:rFonts w:ascii="Century Gothic" w:hAnsi="Century Gothic"/>
          <w:b/>
          <w:sz w:val="32"/>
          <w:szCs w:val="32"/>
        </w:rPr>
      </w:pPr>
      <w:r w:rsidRPr="00845A5D">
        <w:rPr>
          <w:rFonts w:ascii="Century Gothic" w:hAnsi="Century Gothic"/>
          <w:b/>
          <w:sz w:val="32"/>
          <w:szCs w:val="32"/>
        </w:rPr>
        <w:t>Welcome</w:t>
      </w:r>
    </w:p>
    <w:p w:rsidR="00845A5D" w:rsidRPr="00845A5D" w:rsidRDefault="00845A5D" w:rsidP="00845A5D">
      <w:pPr>
        <w:rPr>
          <w:rFonts w:ascii="Century Gothic" w:hAnsi="Century Gothic"/>
          <w:b/>
          <w:sz w:val="24"/>
          <w:szCs w:val="24"/>
        </w:rPr>
      </w:pPr>
      <w:r w:rsidRPr="00845A5D">
        <w:rPr>
          <w:rFonts w:ascii="Century Gothic" w:hAnsi="Century Gothic"/>
          <w:b/>
          <w:sz w:val="24"/>
          <w:szCs w:val="24"/>
        </w:rPr>
        <w:t xml:space="preserve">A good learning experience is built on a cooperative effort between parent, child, and teacher. Our expectations for conduct and standards for academic growth are high. With your participation in and out of the classroom we can look forward to a productive, creative and fun year together. </w:t>
      </w:r>
    </w:p>
    <w:p w:rsidR="00845A5D" w:rsidRPr="00845A5D" w:rsidRDefault="00845A5D" w:rsidP="00845A5D">
      <w:pPr>
        <w:rPr>
          <w:rFonts w:ascii="Century Gothic" w:hAnsi="Century Gothic"/>
          <w:b/>
          <w:sz w:val="24"/>
          <w:szCs w:val="24"/>
        </w:rPr>
      </w:pPr>
      <w:r w:rsidRPr="00845A5D">
        <w:rPr>
          <w:rFonts w:ascii="Century Gothic" w:hAnsi="Century Gothic"/>
          <w:b/>
          <w:sz w:val="24"/>
          <w:szCs w:val="24"/>
        </w:rPr>
        <w:t>This is an exciting year because first grade is departmentalized. Mrs. Wolfe is teaching Math and Science. Ms. Bryson is teaching ELA and Social Studies. Becoming experts in our specific areas will increase the success of your child. We will study addition and subtraction math facts, geometry, word problems, animals, plants and the environment. With your support, we’re confident they will achieve this goal.</w:t>
      </w:r>
    </w:p>
    <w:p w:rsidR="00845A5D" w:rsidRPr="00845A5D" w:rsidRDefault="00845A5D" w:rsidP="00845A5D">
      <w:pPr>
        <w:rPr>
          <w:rFonts w:ascii="Century Gothic" w:hAnsi="Century Gothic"/>
          <w:b/>
          <w:sz w:val="24"/>
          <w:szCs w:val="24"/>
        </w:rPr>
      </w:pPr>
      <w:r w:rsidRPr="00845A5D">
        <w:rPr>
          <w:rFonts w:ascii="Century Gothic" w:hAnsi="Century Gothic"/>
          <w:b/>
          <w:sz w:val="24"/>
          <w:szCs w:val="24"/>
        </w:rPr>
        <w:t>All of our students are expected to follow classroom rules which are: follow all school rules, participate in class activities, keep hands to yourself, be respectful to each other and raise your hand to speak.  Consequences will follow when rules are broken: a verbal warning, teacher conference or time out, parent conference, and referral to counselor/principal.</w:t>
      </w:r>
    </w:p>
    <w:p w:rsidR="00845A5D" w:rsidRPr="00845A5D" w:rsidRDefault="00845A5D" w:rsidP="00845A5D">
      <w:pPr>
        <w:rPr>
          <w:rFonts w:ascii="Century Gothic" w:hAnsi="Century Gothic"/>
          <w:b/>
          <w:sz w:val="24"/>
          <w:szCs w:val="24"/>
        </w:rPr>
      </w:pPr>
      <w:r w:rsidRPr="00845A5D">
        <w:rPr>
          <w:rFonts w:ascii="Century Gothic" w:hAnsi="Century Gothic"/>
          <w:b/>
          <w:sz w:val="24"/>
          <w:szCs w:val="24"/>
        </w:rPr>
        <w:t>We are excited about this year. We hope we can work together to make it one of growth, discovery and significance for your child. Please feel free to contact us if you are willing to volunteer in my classroom. It will be greatly appreciated.</w:t>
      </w:r>
    </w:p>
    <w:p w:rsidR="00845A5D" w:rsidRPr="00845A5D" w:rsidRDefault="00845A5D" w:rsidP="00845A5D">
      <w:pPr>
        <w:rPr>
          <w:rFonts w:ascii="Century Gothic" w:hAnsi="Century Gothic"/>
          <w:b/>
          <w:sz w:val="24"/>
          <w:szCs w:val="24"/>
        </w:rPr>
      </w:pPr>
      <w:r w:rsidRPr="00845A5D">
        <w:rPr>
          <w:rFonts w:ascii="Century Gothic" w:hAnsi="Century Gothic"/>
          <w:b/>
          <w:sz w:val="24"/>
          <w:szCs w:val="24"/>
        </w:rPr>
        <w:t xml:space="preserve">Again welcome! Please feel free to contact me about your questions or concerns. Our school number is 416-4883. Our email addresses are wolfemm@scsk12.org and brysondc@scsk12.org. </w:t>
      </w:r>
    </w:p>
    <w:p w:rsidR="00845A5D" w:rsidRPr="00845A5D" w:rsidRDefault="00845A5D" w:rsidP="00845A5D">
      <w:pPr>
        <w:rPr>
          <w:rFonts w:ascii="Century Gothic" w:hAnsi="Century Gothic"/>
          <w:b/>
          <w:sz w:val="24"/>
          <w:szCs w:val="24"/>
        </w:rPr>
      </w:pPr>
      <w:r w:rsidRPr="00845A5D">
        <w:rPr>
          <w:rFonts w:ascii="Century Gothic" w:hAnsi="Century Gothic"/>
          <w:b/>
          <w:sz w:val="24"/>
          <w:szCs w:val="24"/>
        </w:rPr>
        <w:t>Once again, let’s make this a fantastic year for all of us!!!</w:t>
      </w:r>
    </w:p>
    <w:p w:rsidR="00845A5D" w:rsidRDefault="00845A5D" w:rsidP="00845A5D">
      <w:pPr>
        <w:rPr>
          <w:rFonts w:ascii="Century Gothic" w:hAnsi="Century Gothic"/>
          <w:b/>
          <w:sz w:val="24"/>
          <w:szCs w:val="24"/>
        </w:rPr>
      </w:pPr>
      <w:r w:rsidRPr="00845A5D">
        <w:rPr>
          <w:rFonts w:ascii="Century Gothic" w:hAnsi="Century Gothic"/>
          <w:b/>
          <w:sz w:val="24"/>
          <w:szCs w:val="24"/>
        </w:rPr>
        <w:t>Sincerely,</w:t>
      </w:r>
    </w:p>
    <w:p w:rsidR="00845A5D" w:rsidRPr="00845A5D" w:rsidRDefault="00845A5D" w:rsidP="00845A5D">
      <w:pPr>
        <w:rPr>
          <w:rFonts w:ascii="Century Gothic" w:hAnsi="Century Gothic"/>
          <w:b/>
          <w:sz w:val="24"/>
          <w:szCs w:val="24"/>
        </w:rPr>
      </w:pPr>
      <w:r>
        <w:rPr>
          <w:rFonts w:ascii="Century Gothic" w:hAnsi="Century Gothic"/>
          <w:b/>
          <w:sz w:val="24"/>
          <w:szCs w:val="24"/>
        </w:rPr>
        <w:t>Ms. Bryson and Mrs. Wolfe</w:t>
      </w:r>
    </w:p>
    <w:p w:rsidR="00845A5D" w:rsidRPr="00613CE8" w:rsidRDefault="00845A5D" w:rsidP="00845A5D">
      <w:pPr>
        <w:rPr>
          <w:b/>
          <w:sz w:val="28"/>
          <w:szCs w:val="28"/>
        </w:rPr>
      </w:pPr>
    </w:p>
    <w:p w:rsidR="00845A5D" w:rsidRPr="00613CE8" w:rsidRDefault="00845A5D" w:rsidP="00845A5D">
      <w:pPr>
        <w:rPr>
          <w:b/>
          <w:sz w:val="28"/>
          <w:szCs w:val="28"/>
        </w:rPr>
      </w:pPr>
    </w:p>
    <w:p w:rsidR="00845A5D" w:rsidRDefault="00845A5D" w:rsidP="00845A5D">
      <w:pPr>
        <w:rPr>
          <w:b/>
          <w:sz w:val="32"/>
          <w:szCs w:val="32"/>
        </w:rPr>
      </w:pPr>
    </w:p>
    <w:p w:rsidR="00845A5D" w:rsidRPr="00504E24" w:rsidRDefault="00845A5D" w:rsidP="00845A5D">
      <w:pPr>
        <w:rPr>
          <w:b/>
          <w:sz w:val="32"/>
          <w:szCs w:val="32"/>
        </w:rPr>
      </w:pPr>
    </w:p>
    <w:p w:rsidR="00BF216A" w:rsidRDefault="00BF216A"/>
    <w:sectPr w:rsidR="00BF2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A5D"/>
    <w:rsid w:val="003247AA"/>
    <w:rsid w:val="005640EF"/>
    <w:rsid w:val="00845A5D"/>
    <w:rsid w:val="00BF2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07927-5837-473E-82DB-04351740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A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A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DEVORA C BRYSON</dc:creator>
  <cp:keywords/>
  <dc:description/>
  <cp:lastModifiedBy>TIJWANA  JOHNSON</cp:lastModifiedBy>
  <cp:revision>2</cp:revision>
  <dcterms:created xsi:type="dcterms:W3CDTF">2020-10-07T14:02:00Z</dcterms:created>
  <dcterms:modified xsi:type="dcterms:W3CDTF">2020-10-07T14:02:00Z</dcterms:modified>
</cp:coreProperties>
</file>